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B0CFC" w:rsidRDefault="00C423EF">
      <w:pPr>
        <w:rPr>
          <w:rFonts w:ascii="Times New Roman" w:eastAsia="Times New Roman" w:hAnsi="Times New Roman" w:cs="Times New Roman"/>
          <w:lang w:eastAsia="ru-RU"/>
        </w:rPr>
      </w:pPr>
      <w:bookmarkStart w:id="0" w:name="_GoBack"/>
      <w:bookmarkEnd w:id="0"/>
      <w:r>
        <w:rPr>
          <w:rFonts w:ascii="Times New Roman" w:eastAsia="Times New Roman" w:hAnsi="Times New Roman" w:cs="Times New Roman"/>
          <w:lang w:eastAsia="ru-RU"/>
        </w:rPr>
        <w:t>№ 256-НҚ от 19.07.2023</w:t>
      </w:r>
    </w:p>
    <w:p w:rsidR="00F44D25" w:rsidRPr="00F44D25" w:rsidRDefault="00F44D25" w:rsidP="00F44D25">
      <w:pPr>
        <w:jc w:val="right"/>
        <w:rPr>
          <w:rFonts w:ascii="Times New Roman" w:hAnsi="Times New Roman" w:cs="Times New Roman"/>
          <w:bCs/>
          <w:i/>
          <w:iCs/>
          <w:sz w:val="20"/>
          <w:szCs w:val="20"/>
          <w:lang w:val="kk-KZ"/>
        </w:rPr>
      </w:pPr>
      <w:r w:rsidRPr="00F44D25">
        <w:rPr>
          <w:rFonts w:ascii="Times New Roman" w:hAnsi="Times New Roman" w:cs="Times New Roman"/>
          <w:bCs/>
          <w:i/>
          <w:iCs/>
          <w:sz w:val="20"/>
          <w:szCs w:val="20"/>
          <w:lang w:val="kk-KZ"/>
        </w:rPr>
        <w:t xml:space="preserve">Қосышма </w:t>
      </w:r>
    </w:p>
    <w:p w:rsidR="008A2F92" w:rsidRPr="008F23B7" w:rsidRDefault="00DF2464" w:rsidP="00427810">
      <w:pPr>
        <w:jc w:val="center"/>
        <w:rPr>
          <w:rFonts w:ascii="Times New Roman" w:hAnsi="Times New Roman" w:cs="Times New Roman"/>
          <w:b/>
          <w:sz w:val="20"/>
          <w:szCs w:val="20"/>
        </w:rPr>
      </w:pPr>
      <w:r w:rsidRPr="00DF2464">
        <w:rPr>
          <w:rFonts w:ascii="Times New Roman" w:hAnsi="Times New Roman" w:cs="Times New Roman"/>
          <w:b/>
          <w:sz w:val="20"/>
          <w:szCs w:val="20"/>
        </w:rPr>
        <w:t>Қазақстан Республикасының аумағында ұлттық стандарт ретінде қолданысқа енгізу үшін ұсынылатын мемлекетаралық стандарттардың тізбесі</w:t>
      </w:r>
    </w:p>
    <w:tbl>
      <w:tblPr>
        <w:tblStyle w:val="1"/>
        <w:tblW w:w="10319" w:type="dxa"/>
        <w:tblInd w:w="-572" w:type="dxa"/>
        <w:tblLayout w:type="fixed"/>
        <w:tblLook w:val="04A0" w:firstRow="1" w:lastRow="0" w:firstColumn="1" w:lastColumn="0" w:noHBand="0" w:noVBand="1"/>
      </w:tblPr>
      <w:tblGrid>
        <w:gridCol w:w="417"/>
        <w:gridCol w:w="1397"/>
        <w:gridCol w:w="13"/>
        <w:gridCol w:w="2964"/>
        <w:gridCol w:w="3402"/>
        <w:gridCol w:w="2126"/>
      </w:tblGrid>
      <w:tr w:rsidR="00641BFF" w:rsidRPr="008F23B7" w:rsidTr="008F23B7">
        <w:trPr>
          <w:trHeight w:val="230"/>
        </w:trPr>
        <w:tc>
          <w:tcPr>
            <w:tcW w:w="417" w:type="dxa"/>
          </w:tcPr>
          <w:p w:rsidR="00641BFF" w:rsidRPr="008F23B7" w:rsidRDefault="00DF2464" w:rsidP="008F23B7">
            <w:pPr>
              <w:jc w:val="center"/>
            </w:pPr>
            <w:r>
              <w:rPr>
                <w:b/>
              </w:rPr>
              <w:t>№ т/б</w:t>
            </w:r>
          </w:p>
        </w:tc>
        <w:tc>
          <w:tcPr>
            <w:tcW w:w="1410" w:type="dxa"/>
            <w:gridSpan w:val="2"/>
          </w:tcPr>
          <w:p w:rsidR="00641BFF" w:rsidRPr="008F23B7" w:rsidRDefault="00DF2464" w:rsidP="008F23B7">
            <w:pPr>
              <w:jc w:val="center"/>
            </w:pPr>
            <w:r w:rsidRPr="00DF2464">
              <w:rPr>
                <w:rFonts w:eastAsia="Calibri"/>
                <w:b/>
              </w:rPr>
              <w:t>Белгілеу</w:t>
            </w:r>
          </w:p>
        </w:tc>
        <w:tc>
          <w:tcPr>
            <w:tcW w:w="2964" w:type="dxa"/>
          </w:tcPr>
          <w:p w:rsidR="00641BFF" w:rsidRPr="008F23B7" w:rsidRDefault="00DF2464" w:rsidP="008F23B7">
            <w:pPr>
              <w:jc w:val="center"/>
              <w:rPr>
                <w:bCs/>
              </w:rPr>
            </w:pPr>
            <w:r w:rsidRPr="00DF2464">
              <w:rPr>
                <w:rFonts w:eastAsia="Calibri"/>
                <w:b/>
              </w:rPr>
              <w:t>Атауы</w:t>
            </w:r>
          </w:p>
        </w:tc>
        <w:tc>
          <w:tcPr>
            <w:tcW w:w="3402" w:type="dxa"/>
          </w:tcPr>
          <w:p w:rsidR="00641BFF" w:rsidRPr="008F23B7" w:rsidRDefault="00DF2464" w:rsidP="008F23B7">
            <w:pPr>
              <w:jc w:val="center"/>
              <w:rPr>
                <w:bCs/>
              </w:rPr>
            </w:pPr>
            <w:r w:rsidRPr="00DF2464">
              <w:rPr>
                <w:b/>
              </w:rPr>
              <w:t>Ақпарат</w:t>
            </w:r>
          </w:p>
        </w:tc>
        <w:tc>
          <w:tcPr>
            <w:tcW w:w="2126" w:type="dxa"/>
          </w:tcPr>
          <w:p w:rsidR="00641BFF" w:rsidRPr="008F23B7" w:rsidRDefault="00DF2464" w:rsidP="008F23B7">
            <w:pPr>
              <w:jc w:val="center"/>
              <w:rPr>
                <w:b/>
              </w:rPr>
            </w:pPr>
            <w:r w:rsidRPr="00DF2464">
              <w:rPr>
                <w:b/>
              </w:rPr>
              <w:t>Енгізу күні</w:t>
            </w:r>
          </w:p>
        </w:tc>
      </w:tr>
      <w:tr w:rsidR="00641BFF" w:rsidRPr="008F23B7" w:rsidTr="00641BFF">
        <w:trPr>
          <w:trHeight w:val="230"/>
        </w:trPr>
        <w:tc>
          <w:tcPr>
            <w:tcW w:w="10319" w:type="dxa"/>
            <w:gridSpan w:val="6"/>
          </w:tcPr>
          <w:p w:rsidR="00641BFF" w:rsidRPr="008F23B7" w:rsidRDefault="00DF2464" w:rsidP="00DF2464">
            <w:pPr>
              <w:jc w:val="center"/>
              <w:rPr>
                <w:b/>
              </w:rPr>
            </w:pPr>
            <w:r>
              <w:rPr>
                <w:b/>
                <w:lang w:val="kk-KZ"/>
              </w:rPr>
              <w:t>«</w:t>
            </w:r>
            <w:r w:rsidRPr="00DF2464">
              <w:rPr>
                <w:b/>
              </w:rPr>
              <w:t>Жеңіл өнеркәсіп өнімінің қауіпсіздігі туралы</w:t>
            </w:r>
            <w:r>
              <w:rPr>
                <w:b/>
              </w:rPr>
              <w:t>»</w:t>
            </w:r>
            <w:r w:rsidRPr="00DF2464">
              <w:rPr>
                <w:b/>
              </w:rPr>
              <w:t xml:space="preserve"> Кеден одағының техникалық регламенті (КО ТР 017/2011)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23432-2021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DF2464" w:rsidP="00814F1F">
            <w:pPr>
              <w:jc w:val="both"/>
            </w:pPr>
            <w:r w:rsidRPr="00DF2464">
              <w:t>Кенептер сәндік. Жалпы техникалық шарттар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DF2464" w:rsidP="00DF2464">
            <w:pPr>
              <w:jc w:val="both"/>
            </w:pPr>
            <w:r>
              <w:t>ГОСТ 23432-89 «С</w:t>
            </w:r>
            <w:r w:rsidRPr="00DF2464">
              <w:t>әндік кенептер. Жалпы техникалық шарттар</w:t>
            </w:r>
            <w:r>
              <w:t>»</w:t>
            </w:r>
            <w:r w:rsidRPr="00DF2464">
              <w:t xml:space="preserve"> - 01.08.2024 ж. дейін өтпелі кезең белгіленуімен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01.08.2023 г. </w:t>
            </w:r>
          </w:p>
        </w:tc>
      </w:tr>
      <w:tr w:rsidR="00DF2464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DF2464" w:rsidRPr="008F23B7" w:rsidRDefault="00DF2464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DF2464" w:rsidRPr="008F23B7" w:rsidRDefault="00DF2464" w:rsidP="00814F1F">
            <w:pPr>
              <w:jc w:val="both"/>
            </w:pPr>
            <w:r w:rsidRPr="008F23B7">
              <w:t xml:space="preserve">ГОСТ 34083-2017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DF2464" w:rsidRPr="008F23B7" w:rsidRDefault="00DF2464" w:rsidP="00814F1F">
            <w:pPr>
              <w:jc w:val="both"/>
            </w:pPr>
            <w:r w:rsidRPr="00DF2464">
              <w:t>Терри емес маталар мен дана бұйымдар. Жалпы техникалық шарттар</w:t>
            </w:r>
          </w:p>
        </w:tc>
        <w:tc>
          <w:tcPr>
            <w:tcW w:w="3402" w:type="dxa"/>
            <w:shd w:val="clear" w:color="auto" w:fill="auto"/>
          </w:tcPr>
          <w:p w:rsidR="00DF2464" w:rsidRPr="008F23B7" w:rsidRDefault="00DF2464" w:rsidP="008F23B7">
            <w:pPr>
              <w:jc w:val="both"/>
            </w:pPr>
            <w:r w:rsidRPr="005A57F2">
              <w:t>Бірінші рет</w:t>
            </w:r>
          </w:p>
        </w:tc>
        <w:tc>
          <w:tcPr>
            <w:tcW w:w="2126" w:type="dxa"/>
            <w:shd w:val="clear" w:color="auto" w:fill="auto"/>
          </w:tcPr>
          <w:p w:rsidR="00DF2464" w:rsidRPr="008F23B7" w:rsidRDefault="00DF2464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DF2464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DF2464" w:rsidRPr="008F23B7" w:rsidRDefault="00DF2464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DF2464" w:rsidRPr="008F23B7" w:rsidRDefault="00DF2464" w:rsidP="00814F1F">
            <w:pPr>
              <w:jc w:val="both"/>
            </w:pPr>
            <w:r w:rsidRPr="008F23B7">
              <w:t xml:space="preserve">ГОСТ 34087-2017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DF2464" w:rsidRPr="008F23B7" w:rsidRDefault="00DF2464" w:rsidP="00814F1F">
            <w:pPr>
              <w:jc w:val="both"/>
            </w:pPr>
            <w:r w:rsidRPr="00DF2464">
              <w:t>Сәндік кенептер жанғыш емес. Жалпы техникалық шарттар</w:t>
            </w:r>
          </w:p>
        </w:tc>
        <w:tc>
          <w:tcPr>
            <w:tcW w:w="3402" w:type="dxa"/>
            <w:shd w:val="clear" w:color="auto" w:fill="auto"/>
          </w:tcPr>
          <w:p w:rsidR="00DF2464" w:rsidRPr="008F23B7" w:rsidRDefault="00DF2464" w:rsidP="008F23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A57F2">
              <w:t>Бірінші рет</w:t>
            </w:r>
          </w:p>
        </w:tc>
        <w:tc>
          <w:tcPr>
            <w:tcW w:w="2126" w:type="dxa"/>
            <w:shd w:val="clear" w:color="auto" w:fill="auto"/>
          </w:tcPr>
          <w:p w:rsidR="00DF2464" w:rsidRPr="008F23B7" w:rsidRDefault="00DF2464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DF2464" w:rsidRPr="008F23B7" w:rsidTr="008F23B7">
        <w:trPr>
          <w:trHeight w:val="237"/>
        </w:trPr>
        <w:tc>
          <w:tcPr>
            <w:tcW w:w="417" w:type="dxa"/>
            <w:shd w:val="clear" w:color="auto" w:fill="auto"/>
          </w:tcPr>
          <w:p w:rsidR="00DF2464" w:rsidRPr="008F23B7" w:rsidRDefault="00DF2464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DF2464" w:rsidRPr="008F23B7" w:rsidRDefault="00DF2464" w:rsidP="00814F1F">
            <w:pPr>
              <w:jc w:val="both"/>
            </w:pPr>
            <w:r w:rsidRPr="008F23B7">
              <w:t xml:space="preserve">ГОСТ 34483-2018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DF2464" w:rsidRPr="008F23B7" w:rsidRDefault="00DF2464" w:rsidP="00814F1F">
            <w:pPr>
              <w:jc w:val="both"/>
            </w:pPr>
            <w:r w:rsidRPr="00DF2464">
              <w:t>Тоқыма емес маталар. Жалпы техникалық шарттар</w:t>
            </w:r>
          </w:p>
        </w:tc>
        <w:tc>
          <w:tcPr>
            <w:tcW w:w="3402" w:type="dxa"/>
            <w:shd w:val="clear" w:color="auto" w:fill="auto"/>
          </w:tcPr>
          <w:p w:rsidR="00DF2464" w:rsidRPr="008F23B7" w:rsidRDefault="00DF2464" w:rsidP="008F23B7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5A57F2">
              <w:t>Бірінші рет</w:t>
            </w:r>
          </w:p>
        </w:tc>
        <w:tc>
          <w:tcPr>
            <w:tcW w:w="2126" w:type="dxa"/>
            <w:shd w:val="clear" w:color="auto" w:fill="auto"/>
          </w:tcPr>
          <w:p w:rsidR="00DF2464" w:rsidRPr="008F23B7" w:rsidRDefault="00DF2464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25871-2021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DF2464" w:rsidP="00814F1F">
            <w:pPr>
              <w:jc w:val="both"/>
            </w:pPr>
            <w:r w:rsidRPr="00DF2464">
              <w:t>Былғарыдан жасалған бұйымдар. Орау, таңбалау, тасымалдау және сақтау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DF2464" w:rsidP="00DF2464">
            <w:pPr>
              <w:jc w:val="both"/>
              <w:rPr>
                <w:color w:val="000000"/>
              </w:rPr>
            </w:pPr>
            <w:r>
              <w:rPr>
                <w:rFonts w:eastAsia="Calibri"/>
              </w:rPr>
              <w:t>ГОСТ 25871-83 «Б</w:t>
            </w:r>
            <w:r w:rsidRPr="00DF2464">
              <w:rPr>
                <w:rFonts w:eastAsia="Calibri"/>
              </w:rPr>
              <w:t>ылғары бұйымдары. Орау, таңбалау, тасымалдау және сақтау</w:t>
            </w:r>
            <w:r>
              <w:rPr>
                <w:rFonts w:eastAsia="Calibri"/>
              </w:rPr>
              <w:t>»</w:t>
            </w:r>
            <w:r w:rsidRPr="00DF2464">
              <w:rPr>
                <w:rFonts w:eastAsia="Calibri"/>
              </w:rPr>
              <w:t xml:space="preserve"> 01.08.2024 ж. </w:t>
            </w:r>
            <w:r w:rsidRPr="00DF2464">
              <w:t>дейін өтпелі кезең белгіленуімен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28754-2018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DF2464" w:rsidP="00814F1F">
            <w:pPr>
              <w:jc w:val="both"/>
            </w:pPr>
            <w:r w:rsidRPr="00DF2464">
              <w:t>Белдік белдіктер және сағаттар үшін. Жалпы техникалық шарттар</w:t>
            </w:r>
          </w:p>
        </w:tc>
        <w:tc>
          <w:tcPr>
            <w:tcW w:w="3402" w:type="dxa"/>
            <w:shd w:val="clear" w:color="auto" w:fill="auto"/>
          </w:tcPr>
          <w:p w:rsidR="00DF2464" w:rsidRPr="008F23B7" w:rsidRDefault="00DF2464" w:rsidP="00DF2464">
            <w:pPr>
              <w:jc w:val="both"/>
              <w:rPr>
                <w:color w:val="000000"/>
              </w:rPr>
            </w:pPr>
            <w:r>
              <w:rPr>
                <w:color w:val="000000"/>
              </w:rPr>
              <w:t>ГОСТ</w:t>
            </w:r>
            <w:r w:rsidRPr="00DF2464">
              <w:rPr>
                <w:color w:val="000000"/>
              </w:rPr>
              <w:t xml:space="preserve"> 28754-90</w:t>
            </w:r>
            <w:r>
              <w:rPr>
                <w:color w:val="000000"/>
              </w:rPr>
              <w:t xml:space="preserve"> «</w:t>
            </w:r>
            <w:r w:rsidRPr="00DF2464">
              <w:rPr>
                <w:color w:val="000000"/>
              </w:rPr>
              <w:t>Белдік белдіктер және сағаттар үшін. Жалпы техникалық шарттар</w:t>
            </w:r>
            <w:r>
              <w:rPr>
                <w:color w:val="000000"/>
              </w:rPr>
              <w:t>»</w:t>
            </w:r>
            <w:r w:rsidRPr="00DF2464">
              <w:rPr>
                <w:color w:val="000000"/>
              </w:rPr>
              <w:t xml:space="preserve"> 01.08.2024 ж. дейін өтпелі кезеңді белгілеумен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t xml:space="preserve">ГОСТ 939-2021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DF2464" w:rsidP="00814F1F">
            <w:pPr>
              <w:jc w:val="both"/>
            </w:pPr>
            <w:r w:rsidRPr="00DF2464">
              <w:t>Аяқ киімнің жоғарғы жағына арналған былғары. Техникалық шарттар</w:t>
            </w:r>
          </w:p>
        </w:tc>
        <w:tc>
          <w:tcPr>
            <w:tcW w:w="3402" w:type="dxa"/>
            <w:shd w:val="clear" w:color="auto" w:fill="auto"/>
          </w:tcPr>
          <w:p w:rsidR="008F23B7" w:rsidRPr="00DF2464" w:rsidRDefault="00DF2464" w:rsidP="00DF2464">
            <w:pPr>
              <w:jc w:val="both"/>
            </w:pPr>
            <w:r>
              <w:rPr>
                <w:color w:val="000000"/>
              </w:rPr>
              <w:t>ГОСТ</w:t>
            </w:r>
            <w:r w:rsidRPr="00DF2464">
              <w:rPr>
                <w:color w:val="000000"/>
              </w:rPr>
              <w:t xml:space="preserve"> 939-94</w:t>
            </w:r>
            <w:r>
              <w:rPr>
                <w:color w:val="000000"/>
              </w:rPr>
              <w:t xml:space="preserve"> «</w:t>
            </w:r>
            <w:r w:rsidRPr="00DF2464">
              <w:rPr>
                <w:color w:val="000000"/>
              </w:rPr>
              <w:t>Аяқ киімнің жоғарғы жағына арналған былғары. Техникалық шарттар</w:t>
            </w:r>
            <w:r>
              <w:rPr>
                <w:color w:val="000000"/>
              </w:rPr>
              <w:t xml:space="preserve">» </w:t>
            </w:r>
            <w:r w:rsidRPr="00DF2464">
              <w:rPr>
                <w:color w:val="000000"/>
              </w:rPr>
              <w:t>01.08.2024 ж. дейін өтпелі кезеңді белгілеумен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rPr>
                <w:rFonts w:eastAsia="Calibri"/>
              </w:rPr>
              <w:t xml:space="preserve">ГОСТ 1875-2022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DF2464" w:rsidP="00814F1F">
            <w:pPr>
              <w:jc w:val="both"/>
            </w:pPr>
            <w:r w:rsidRPr="00DF2464">
              <w:rPr>
                <w:rFonts w:eastAsia="Calibri"/>
              </w:rPr>
              <w:t>Киім мен бас киімге арналған былғары. Техникалық шарттар</w:t>
            </w:r>
          </w:p>
        </w:tc>
        <w:tc>
          <w:tcPr>
            <w:tcW w:w="3402" w:type="dxa"/>
            <w:shd w:val="clear" w:color="auto" w:fill="auto"/>
          </w:tcPr>
          <w:p w:rsidR="00DF2464" w:rsidRDefault="00DF2464" w:rsidP="00DF2464">
            <w:pPr>
              <w:jc w:val="both"/>
            </w:pPr>
            <w:r>
              <w:t>ГОСТ</w:t>
            </w:r>
            <w:r w:rsidRPr="00DF2464">
              <w:t xml:space="preserve"> 1875-83</w:t>
            </w:r>
            <w:r>
              <w:t xml:space="preserve"> «</w:t>
            </w:r>
            <w:r w:rsidRPr="00DF2464">
              <w:t>Киім мен бас киімге арналған былғары. Техникалық шарттар</w:t>
            </w:r>
            <w:r>
              <w:t>»</w:t>
            </w:r>
            <w:r w:rsidRPr="00DF2464">
              <w:t xml:space="preserve"> </w:t>
            </w:r>
            <w:r>
              <w:t xml:space="preserve"> </w:t>
            </w:r>
            <w:r w:rsidRPr="00DF2464">
              <w:t>01.08.2024 ж. дейін өтпелі кезеңді белгілеумен</w:t>
            </w:r>
          </w:p>
          <w:p w:rsidR="00DF2464" w:rsidRPr="008F23B7" w:rsidRDefault="00DF2464" w:rsidP="00DF2464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7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rPr>
                <w:rFonts w:eastAsia="Calibri"/>
              </w:rPr>
              <w:t xml:space="preserve">ГОСТ 34873-2022 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DF2464" w:rsidP="00814F1F">
            <w:pPr>
              <w:jc w:val="both"/>
            </w:pPr>
            <w:r w:rsidRPr="00DF2464">
              <w:rPr>
                <w:rFonts w:eastAsia="Calibri"/>
              </w:rPr>
              <w:t>Жиһазға арналған былғары. Жалпы техникалық шарттар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DF2464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F2464">
              <w:t>Бірінші рет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8F23B7">
              <w:t>01.08.2023 г</w:t>
            </w:r>
          </w:p>
        </w:tc>
      </w:tr>
      <w:tr w:rsidR="008F23B7" w:rsidRPr="008F23B7" w:rsidTr="008F23B7">
        <w:trPr>
          <w:trHeight w:val="230"/>
        </w:trPr>
        <w:tc>
          <w:tcPr>
            <w:tcW w:w="417" w:type="dxa"/>
            <w:shd w:val="clear" w:color="auto" w:fill="auto"/>
          </w:tcPr>
          <w:p w:rsidR="008F23B7" w:rsidRPr="008F23B7" w:rsidRDefault="008F23B7" w:rsidP="008F23B7">
            <w:pPr>
              <w:pStyle w:val="a4"/>
              <w:numPr>
                <w:ilvl w:val="0"/>
                <w:numId w:val="7"/>
              </w:numPr>
              <w:jc w:val="both"/>
            </w:pPr>
          </w:p>
        </w:tc>
        <w:tc>
          <w:tcPr>
            <w:tcW w:w="1397" w:type="dxa"/>
            <w:shd w:val="clear" w:color="auto" w:fill="auto"/>
          </w:tcPr>
          <w:p w:rsidR="008F23B7" w:rsidRPr="008F23B7" w:rsidRDefault="008F23B7" w:rsidP="00814F1F">
            <w:pPr>
              <w:jc w:val="both"/>
            </w:pPr>
            <w:r w:rsidRPr="008F23B7">
              <w:rPr>
                <w:rFonts w:eastAsia="Calibri"/>
              </w:rPr>
              <w:t xml:space="preserve">ГОСТ ISO 4044-2014 </w:t>
            </w:r>
          </w:p>
        </w:tc>
        <w:tc>
          <w:tcPr>
            <w:tcW w:w="2977" w:type="dxa"/>
            <w:gridSpan w:val="2"/>
            <w:shd w:val="clear" w:color="auto" w:fill="auto"/>
          </w:tcPr>
          <w:p w:rsidR="008F23B7" w:rsidRPr="008F23B7" w:rsidRDefault="00DF2464" w:rsidP="00814F1F">
            <w:pPr>
              <w:jc w:val="both"/>
            </w:pPr>
            <w:r w:rsidRPr="00DF2464">
              <w:rPr>
                <w:rFonts w:eastAsia="Calibri"/>
              </w:rPr>
              <w:t>Тері. Химиялық сынақтар. Химиялық сынақтар үшін үлгілерді дайындау</w:t>
            </w:r>
          </w:p>
        </w:tc>
        <w:tc>
          <w:tcPr>
            <w:tcW w:w="3402" w:type="dxa"/>
            <w:shd w:val="clear" w:color="auto" w:fill="auto"/>
          </w:tcPr>
          <w:p w:rsidR="008F23B7" w:rsidRPr="008F23B7" w:rsidRDefault="00DF2464" w:rsidP="00814F1F">
            <w:pPr>
              <w:autoSpaceDE w:val="0"/>
              <w:autoSpaceDN w:val="0"/>
              <w:adjustRightInd w:val="0"/>
              <w:jc w:val="both"/>
              <w:rPr>
                <w:color w:val="000000"/>
              </w:rPr>
            </w:pPr>
            <w:r w:rsidRPr="00DF2464">
              <w:t>Бірінші рет</w:t>
            </w:r>
          </w:p>
        </w:tc>
        <w:tc>
          <w:tcPr>
            <w:tcW w:w="2126" w:type="dxa"/>
            <w:shd w:val="clear" w:color="auto" w:fill="auto"/>
          </w:tcPr>
          <w:p w:rsidR="008F23B7" w:rsidRPr="008F23B7" w:rsidRDefault="008F23B7" w:rsidP="00814F1F">
            <w:pPr>
              <w:autoSpaceDE w:val="0"/>
              <w:autoSpaceDN w:val="0"/>
              <w:adjustRightInd w:val="0"/>
              <w:jc w:val="both"/>
            </w:pPr>
            <w:r w:rsidRPr="008F23B7">
              <w:t>01.08.2023 г</w:t>
            </w:r>
          </w:p>
        </w:tc>
      </w:tr>
    </w:tbl>
    <w:p w:rsidR="009E739D" w:rsidRPr="008F23B7" w:rsidRDefault="009E739D" w:rsidP="008A2F92">
      <w:pPr>
        <w:jc w:val="both"/>
        <w:rPr>
          <w:rFonts w:ascii="Times New Roman" w:hAnsi="Times New Roman" w:cs="Times New Roman"/>
          <w:b/>
          <w:bCs/>
          <w:sz w:val="20"/>
          <w:szCs w:val="20"/>
        </w:rPr>
      </w:pPr>
    </w:p>
    <w:p w:rsidR="00356DEA" w:rsidRDefault="00C423EF">
      <w:pPr>
        <w:rPr>
          <w:lang w:val="en-US"/>
        </w:rPr>
      </w:pPr>
    </w:p>
    <w:p w:rsidR="003B0CFC" w:rsidRDefault="00C423EF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Согласовано</w:t>
      </w:r>
    </w:p>
    <w:p w:rsidR="003B0CFC" w:rsidRDefault="00C423EF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18.07.2023 16:42 Яшкина Гульнара Бердыгуловна</w:t>
      </w:r>
    </w:p>
    <w:p w:rsidR="003B0CFC" w:rsidRDefault="00C423EF">
      <w:pPr>
        <w:spacing w:after="0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b/>
          <w:lang w:eastAsia="ru-RU"/>
        </w:rPr>
        <w:t>Подписано</w:t>
      </w:r>
    </w:p>
    <w:p w:rsidR="003B0CFC" w:rsidRDefault="00C423EF">
      <w:pPr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lang w:eastAsia="ru-RU"/>
        </w:rPr>
        <w:t>19.07.2023 11:39 Есенбекова Ж.Р ((и.о Еликбаев К.Н.))</w:t>
      </w:r>
    </w:p>
    <w:p w:rsidR="003B0CFC" w:rsidRDefault="00C423EF">
      <w:pPr>
        <w:jc w:val="both"/>
        <w:rPr>
          <w:rFonts w:ascii="Times New Roman" w:eastAsia="Times New Roman" w:hAnsi="Times New Roman" w:cs="Times New Roman"/>
          <w:lang w:eastAsia="ru-RU"/>
        </w:rPr>
      </w:pPr>
      <w:r>
        <w:rPr>
          <w:rFonts w:ascii="Times New Roman" w:eastAsia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1399539" cy="1399539"/>
            <wp:effectExtent l="0" t="0" r="3175" b="8255"/>
            <wp:docPr id="1" name="Рисунок 1" descr="test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test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99539" cy="139953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sectPr w:rsidR="003B0CFC">
      <w:headerReference w:type="default" r:id="rId10"/>
      <w:footerReference w:type="defaul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C423EF" w:rsidRDefault="00C423EF" w:rsidP="00FB1918">
      <w:pPr>
        <w:spacing w:after="0" w:line="240" w:lineRule="auto"/>
      </w:pPr>
      <w:r>
        <w:separator/>
      </w:r>
    </w:p>
  </w:endnote>
  <w:endnote w:type="continuationSeparator" w:id="0">
    <w:p w:rsidR="00C423EF" w:rsidRDefault="00C423EF" w:rsidP="00FB191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pPr w:leftFromText="187" w:rightFromText="187" w:vertAnchor="page" w:horzAnchor="page" w:tblpXSpec="right" w:tblpYSpec="bottom"/>
      <w:tblW w:w="281" w:type="pct"/>
      <w:tblLook w:val="04A0" w:firstRow="1" w:lastRow="0" w:firstColumn="1" w:lastColumn="0" w:noHBand="0" w:noVBand="1"/>
    </w:tblPr>
    <w:tblGrid>
      <w:gridCol w:w="561"/>
    </w:tblGrid>
    <w:tr w:rsidR="00AC16FB" w:rsidRPr="00AC16FB" w:rsidTr="00AC16FB">
      <w:trPr>
        <w:trHeight w:hRule="exact" w:val="13608"/>
      </w:trPr>
      <w:tc>
        <w:tcPr>
          <w:tcW w:w="538" w:type="dxa"/>
          <w:textDirection w:val="btLr"/>
        </w:tcPr>
        <w:p w:rsidR="00452F81" w:rsidRPr="00AC16FB" w:rsidRDefault="00C423EF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  <w:r w:rsidRPr="00AC16FB">
            <w:rPr>
              <w:rFonts w:ascii="Times New Roman" w:hAnsi="Times New Roman" w:cs="Times New Roman"/>
              <w:sz w:val="14"/>
              <w:szCs w:val="14"/>
            </w:rPr>
            <w:t xml:space="preserve">Дата: 19.07.2023 14:45. Копия электронного документа. Версия СЭД: Documentolog 7.16.3. </w:t>
          </w:r>
          <w:r w:rsidRPr="00AC16FB">
            <w:rPr>
              <w:rFonts w:ascii="Times New Roman" w:hAnsi="Times New Roman" w:cs="Times New Roman"/>
              <w:sz w:val="14"/>
              <w:szCs w:val="14"/>
            </w:rPr>
            <w:t>Положительный результат проверки ЭЦП</w:t>
          </w:r>
        </w:p>
      </w:tc>
    </w:tr>
    <w:tr w:rsidR="00AC16FB" w:rsidRPr="00AC16FB" w:rsidTr="00AC16FB">
      <w:trPr>
        <w:trHeight w:hRule="exact" w:val="1701"/>
      </w:trPr>
      <w:tc>
        <w:tcPr>
          <w:tcW w:w="538" w:type="dxa"/>
          <w:textDirection w:val="btLr"/>
        </w:tcPr>
        <w:p w:rsidR="00AC16FB" w:rsidRPr="00AC16FB" w:rsidRDefault="00C423EF" w:rsidP="00AC16FB">
          <w:pPr>
            <w:ind w:left="113" w:right="113"/>
            <w:jc w:val="center"/>
            <w:rPr>
              <w:rFonts w:ascii="Times New Roman" w:hAnsi="Times New Roman" w:cs="Times New Roman"/>
              <w:sz w:val="14"/>
              <w:szCs w:val="14"/>
            </w:rPr>
          </w:pPr>
        </w:p>
      </w:tc>
    </w:tr>
  </w:tbl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C423EF" w:rsidRDefault="00C423EF" w:rsidP="00FB1918">
      <w:pPr>
        <w:spacing w:after="0" w:line="240" w:lineRule="auto"/>
      </w:pPr>
      <w:r>
        <w:separator/>
      </w:r>
    </w:p>
  </w:footnote>
  <w:footnote w:type="continuationSeparator" w:id="0">
    <w:p w:rsidR="00C423EF" w:rsidRDefault="00C423EF" w:rsidP="00FB1918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D52A9" w:rsidRDefault="00C423EF">
    <w:r>
      <w:rPr>
        <w:noProof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PowerPlusWaterMarkObject12974047" o:spid="_x0000_s2050" type="#_x0000_t136" style="position:absolute;margin-left:0;margin-top:0;width:627.35pt;height:32.15pt;rotation:315;z-index:-251658752;mso-position-horizontal:center;mso-position-horizontal-relative:margin;mso-position-vertical:center;mso-position-vertical-relative:margin" o:allowincell="f" fillcolor="silver" stroked="f">
          <v:textpath style="font-family:&quot;Times New Roman&quot;;font-size:1pt" string="Комитет технического регулирования и метрологии - Кулатаева Б.Н.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A71CDC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">
    <w:nsid w:val="0A7E2E68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F420828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24A63A1F"/>
    <w:multiLevelType w:val="hybridMultilevel"/>
    <w:tmpl w:val="0D5CF6A8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>
    <w:nsid w:val="3CA25CE8"/>
    <w:multiLevelType w:val="hybridMultilevel"/>
    <w:tmpl w:val="8E7A5E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42B43B5A"/>
    <w:multiLevelType w:val="hybridMultilevel"/>
    <w:tmpl w:val="513A932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348137E"/>
    <w:multiLevelType w:val="hybridMultilevel"/>
    <w:tmpl w:val="1068AC5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5"/>
  </w:num>
  <w:num w:numId="2">
    <w:abstractNumId w:val="2"/>
  </w:num>
  <w:num w:numId="3">
    <w:abstractNumId w:val="4"/>
  </w:num>
  <w:num w:numId="4">
    <w:abstractNumId w:val="3"/>
  </w:num>
  <w:num w:numId="5">
    <w:abstractNumId w:val="1"/>
  </w:num>
  <w:num w:numId="6">
    <w:abstractNumId w:val="0"/>
  </w:num>
  <w:num w:numId="7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ocumentProtection w:edit="readOnly" w:enforcement="1" w:cryptProviderType="rsaFull" w:cryptAlgorithmClass="hash" w:cryptAlgorithmType="typeAny" w:cryptAlgorithmSid="4" w:cryptSpinCount="100000" w:hash="GZGv+O0pgNAZ2Q0dNFMRG52OQ+w=" w:salt="7OzIXI8aQrSCM9PFSxYKDg=="/>
  <w:defaultTabStop w:val="708"/>
  <w:characterSpacingControl w:val="doNotCompress"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D1153"/>
    <w:rsid w:val="000D1153"/>
    <w:rsid w:val="001A74F2"/>
    <w:rsid w:val="00265EA9"/>
    <w:rsid w:val="00341ADC"/>
    <w:rsid w:val="003B0CFC"/>
    <w:rsid w:val="00427810"/>
    <w:rsid w:val="005702F6"/>
    <w:rsid w:val="00641BFF"/>
    <w:rsid w:val="00814F1F"/>
    <w:rsid w:val="008A2F92"/>
    <w:rsid w:val="008D4BFC"/>
    <w:rsid w:val="008F23B7"/>
    <w:rsid w:val="009E739D"/>
    <w:rsid w:val="00C423EF"/>
    <w:rsid w:val="00C4517D"/>
    <w:rsid w:val="00D0205E"/>
    <w:rsid w:val="00DF2464"/>
    <w:rsid w:val="00E91669"/>
    <w:rsid w:val="00E973F0"/>
    <w:rsid w:val="00F44D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65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5EA9"/>
    <w:rPr>
      <w:rFonts w:ascii="Tahoma" w:hAnsi="Tahoma" w:cs="Tahoma"/>
      <w:kern w:val="0"/>
      <w:sz w:val="16"/>
      <w:szCs w:val="16"/>
      <w14:ligatures w14:val="non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0205E"/>
    <w:rPr>
      <w:kern w:val="0"/>
      <w14:ligatures w14:val="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0205E"/>
    <w:pPr>
      <w:spacing w:after="0" w:line="240" w:lineRule="auto"/>
    </w:pPr>
    <w:rPr>
      <w:kern w:val="0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List Paragraph"/>
    <w:basedOn w:val="a"/>
    <w:uiPriority w:val="34"/>
    <w:qFormat/>
    <w:rsid w:val="00D0205E"/>
    <w:pPr>
      <w:ind w:left="720"/>
      <w:contextualSpacing/>
    </w:pPr>
  </w:style>
  <w:style w:type="table" w:customStyle="1" w:styleId="1">
    <w:name w:val="Сетка таблицы1"/>
    <w:basedOn w:val="a1"/>
    <w:next w:val="a3"/>
    <w:uiPriority w:val="59"/>
    <w:rsid w:val="00D0205E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ru-RU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265EA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265EA9"/>
    <w:rPr>
      <w:rFonts w:ascii="Tahoma" w:hAnsi="Tahoma" w:cs="Tahoma"/>
      <w:kern w:val="0"/>
      <w:sz w:val="16"/>
      <w:szCs w:val="16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31250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7D96ED3-AF8B-4CA4-8CCD-1960BA92124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297</Words>
  <Characters>1694</Characters>
  <Application>Microsoft Office Word</Application>
  <DocSecurity>8</DocSecurity>
  <Lines>14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Timur Agavov</dc:creator>
  <cp:lastModifiedBy>Bota Kulataeva</cp:lastModifiedBy>
  <cp:revision>2</cp:revision>
  <dcterms:created xsi:type="dcterms:W3CDTF">2023-07-19T08:45:00Z</dcterms:created>
  <dcterms:modified xsi:type="dcterms:W3CDTF">2023-07-19T08:45:00Z</dcterms:modified>
</cp:coreProperties>
</file>